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626A2" w:rsidRPr="00553E97" w:rsidTr="00CE7D32">
        <w:tc>
          <w:tcPr>
            <w:tcW w:w="1985" w:type="dxa"/>
            <w:shd w:val="clear" w:color="auto" w:fill="auto"/>
          </w:tcPr>
          <w:p w:rsidR="00C626A2" w:rsidRPr="00553E97" w:rsidRDefault="006F44D0" w:rsidP="00CE7D3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4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47FED4" wp14:editId="5107F770">
                  <wp:extent cx="878840" cy="1235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626A2" w:rsidRPr="00553E97" w:rsidRDefault="006F44D0" w:rsidP="00CE7D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626A2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626A2" w:rsidRPr="00553E97" w:rsidRDefault="00C626A2" w:rsidP="00CE7D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626A2" w:rsidRPr="00553E97" w:rsidRDefault="00C626A2" w:rsidP="00CE7D3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626A2" w:rsidRPr="00553E97" w:rsidRDefault="00C626A2" w:rsidP="00CE7D32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626A2" w:rsidRPr="00553E97" w:rsidTr="00CE7D32">
        <w:tc>
          <w:tcPr>
            <w:tcW w:w="9853" w:type="dxa"/>
            <w:shd w:val="clear" w:color="auto" w:fill="auto"/>
          </w:tcPr>
          <w:p w:rsidR="00C626A2" w:rsidRPr="00553E97" w:rsidRDefault="00C626A2" w:rsidP="00CE7D32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626A2" w:rsidRPr="00553E97" w:rsidRDefault="00C626A2" w:rsidP="00346EC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C626A2" w:rsidRPr="00553E97" w:rsidRDefault="00346EC9" w:rsidP="00CE7D3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6EC9">
              <w:rPr>
                <w:noProof/>
                <w:u w:val="single"/>
                <w:lang w:eastAsia="ru-RU"/>
              </w:rPr>
              <w:drawing>
                <wp:inline distT="0" distB="0" distL="0" distR="0" wp14:anchorId="2BEBFE24" wp14:editId="17816EAB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26A2"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626A2" w:rsidRPr="00553E97" w:rsidRDefault="006F44D0" w:rsidP="00CE7D3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44D0" w:rsidRPr="00553E97" w:rsidTr="00CE7D32">
        <w:tc>
          <w:tcPr>
            <w:tcW w:w="9853" w:type="dxa"/>
            <w:shd w:val="clear" w:color="auto" w:fill="auto"/>
          </w:tcPr>
          <w:p w:rsidR="006F44D0" w:rsidRPr="00553E97" w:rsidRDefault="006F44D0" w:rsidP="006F44D0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26A2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46EC9" w:rsidRDefault="00346EC9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46EC9" w:rsidRPr="00553E97" w:rsidRDefault="00346EC9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626A2" w:rsidRPr="00553E97" w:rsidTr="00CE7D3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EC9" w:rsidRDefault="00C626A2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  <w:r w:rsidR="00346EC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C626A2" w:rsidRDefault="00346EC9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626A2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6F44D0" w:rsidRPr="00553E97" w:rsidRDefault="006F44D0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C626A2" w:rsidRPr="00553E97" w:rsidTr="00CE7D3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6A2" w:rsidRPr="00553E97" w:rsidRDefault="006F44D0" w:rsidP="00374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 ОСНОВЫ БЕЗОПАСНОСТИ И ЗАЩИТЫ РОДИНЫ</w:t>
            </w:r>
          </w:p>
        </w:tc>
      </w:tr>
    </w:tbl>
    <w:p w:rsidR="00C626A2" w:rsidRPr="00553E97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0019"/>
        <w:gridCol w:w="1394"/>
      </w:tblGrid>
      <w:tr w:rsidR="006F44D0" w:rsidRPr="006F44D0" w:rsidTr="00301D1D">
        <w:trPr>
          <w:gridAfter w:val="1"/>
          <w:wAfter w:w="1394" w:type="dxa"/>
          <w:trHeight w:val="611"/>
        </w:trPr>
        <w:tc>
          <w:tcPr>
            <w:tcW w:w="10059" w:type="dxa"/>
            <w:gridSpan w:val="3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F44D0" w:rsidRPr="006F44D0" w:rsidTr="00301D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:rsidR="006F44D0" w:rsidRPr="006F44D0" w:rsidRDefault="006F44D0" w:rsidP="006F44D0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</w:tc>
            </w:tr>
            <w:tr w:rsidR="006F44D0" w:rsidRPr="006F44D0" w:rsidTr="00301D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44D0" w:rsidRDefault="006F44D0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38.02.01 Экономика и бухгалтерский учет (по отраслям)</w:t>
                  </w:r>
                </w:p>
                <w:p w:rsidR="00C25819" w:rsidRPr="006F44D0" w:rsidRDefault="00C25819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C25819" w:rsidRPr="00C25819" w:rsidRDefault="00C25819" w:rsidP="00C25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6F44D0" w:rsidRPr="006F44D0" w:rsidRDefault="006F44D0" w:rsidP="006F4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gridAfter w:val="1"/>
          <w:wAfter w:w="1394" w:type="dxa"/>
          <w:trHeight w:val="322"/>
        </w:trPr>
        <w:tc>
          <w:tcPr>
            <w:tcW w:w="10059" w:type="dxa"/>
            <w:gridSpan w:val="3"/>
            <w:vMerge/>
          </w:tcPr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gridAfter w:val="1"/>
          <w:wAfter w:w="1394" w:type="dxa"/>
          <w:trHeight w:val="500"/>
        </w:trPr>
        <w:tc>
          <w:tcPr>
            <w:tcW w:w="10059" w:type="dxa"/>
            <w:gridSpan w:val="3"/>
            <w:vMerge/>
          </w:tcPr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trHeight w:val="425"/>
        </w:trPr>
        <w:tc>
          <w:tcPr>
            <w:tcW w:w="20" w:type="dxa"/>
          </w:tcPr>
          <w:p w:rsidR="006F44D0" w:rsidRPr="006F44D0" w:rsidRDefault="006F44D0" w:rsidP="006F4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6F44D0" w:rsidRPr="006F44D0" w:rsidRDefault="006F44D0" w:rsidP="006F4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F44D0" w:rsidRPr="006F44D0" w:rsidTr="00301D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Бухгалтер</w:t>
                  </w:r>
                </w:p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26A2" w:rsidRPr="00553E97" w:rsidRDefault="00C626A2" w:rsidP="006F44D0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8764DD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6F44D0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C626A2" w:rsidRPr="00553E97" w:rsidRDefault="00C626A2" w:rsidP="00C6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C25819" w:rsidRDefault="00C626A2" w:rsidP="009C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46EC9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</w:t>
      </w:r>
      <w:r w:rsidR="0066624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17.05. 2012 г. № 413,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федерального государственного образовательного стандарта по специальности </w:t>
      </w:r>
      <w:bookmarkStart w:id="2" w:name="_Hlk88508451"/>
      <w:r w:rsidR="009C77E8" w:rsidRPr="0044670F">
        <w:rPr>
          <w:rFonts w:ascii="Times New Roman" w:eastAsia="Times New Roman" w:hAnsi="Times New Roman" w:cs="Times New Roman"/>
          <w:sz w:val="28"/>
          <w:szCs w:val="28"/>
        </w:rPr>
        <w:t>38.02.01  Экономика и бухгалтерский учет</w:t>
      </w:r>
      <w:r w:rsidR="009C77E8">
        <w:rPr>
          <w:rFonts w:ascii="Times New Roman" w:eastAsia="Times New Roman" w:hAnsi="Times New Roman" w:cs="Times New Roman"/>
          <w:sz w:val="28"/>
          <w:szCs w:val="28"/>
        </w:rPr>
        <w:t xml:space="preserve"> (по отраслям)  </w:t>
      </w:r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>(направленность:</w:t>
      </w:r>
      <w:proofErr w:type="gramEnd"/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>Ведение бухгалтерского и налогового учета)</w:t>
      </w:r>
      <w:r w:rsidR="009C77E8" w:rsidRPr="0044670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="009C77E8" w:rsidRPr="007943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C77E8" w:rsidRPr="00794397">
        <w:rPr>
          <w:rFonts w:ascii="Times New Roman" w:hAnsi="Times New Roman" w:cs="Times New Roman"/>
          <w:sz w:val="28"/>
          <w:szCs w:val="28"/>
        </w:rPr>
        <w:t xml:space="preserve"> России от 24 июня 2024 г. №437.</w:t>
      </w:r>
      <w:proofErr w:type="gramEnd"/>
    </w:p>
    <w:p w:rsidR="009C77E8" w:rsidRDefault="009C77E8" w:rsidP="009C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A2" w:rsidRPr="00553E97" w:rsidRDefault="00C626A2" w:rsidP="00C25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:rsidR="00346EC9" w:rsidRPr="00346EC9" w:rsidRDefault="00C626A2" w:rsidP="00346E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аук, доцент, доцент </w:t>
      </w:r>
      <w:bookmarkStart w:id="3" w:name="_Hlk161322483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53E9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346EC9" w:rsidRPr="00346EC9" w:rsidRDefault="00C626A2" w:rsidP="00346E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346EC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346EC9" w:rsidRDefault="00C626A2" w:rsidP="006F44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</w:t>
      </w:r>
      <w:r w:rsidR="00346EC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Pr="00553E9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346EC9">
        <w:rPr>
          <w:rFonts w:ascii="Times New Roman" w:eastAsia="Times New Roman" w:hAnsi="Times New Roman" w:cs="Times New Roman"/>
          <w:sz w:val="28"/>
          <w:szCs w:val="28"/>
        </w:rPr>
        <w:t xml:space="preserve">, протокол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F44D0" w:rsidRPr="006F44D0">
        <w:rPr>
          <w:rFonts w:ascii="Times New Roman" w:eastAsia="Times New Roman" w:hAnsi="Times New Roman" w:cs="Times New Roman"/>
          <w:sz w:val="28"/>
          <w:szCs w:val="28"/>
        </w:rPr>
        <w:t xml:space="preserve"> 28 мая 2025 г. 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626A2" w:rsidRPr="00553E97" w:rsidRDefault="00A86A0A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noProof/>
          <w:lang w:eastAsia="ru-RU"/>
        </w:rPr>
        <w:t xml:space="preserve"> </w:t>
      </w:r>
      <w:r w:rsidR="00346EC9">
        <w:rPr>
          <w:noProof/>
          <w:lang w:eastAsia="ru-RU"/>
        </w:rPr>
        <w:drawing>
          <wp:inline distT="0" distB="0" distL="0" distR="0" wp14:anchorId="7119C05F" wp14:editId="03F5E32B">
            <wp:extent cx="818985" cy="302150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302" t="16502" r="65991" b="62562"/>
                    <a:stretch/>
                  </pic:blipFill>
                  <pic:spPr bwMode="auto">
                    <a:xfrm>
                      <a:off x="0" y="0"/>
                      <a:ext cx="818985" cy="30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6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6A2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5"/>
    <w:p w:rsidR="00C626A2" w:rsidRPr="00553E97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C626A2" w:rsidRPr="00553E97" w:rsidRDefault="00C626A2" w:rsidP="00C626A2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626A2" w:rsidRPr="00553E97" w:rsidTr="00CE7D32">
        <w:trPr>
          <w:trHeight w:val="394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626A2" w:rsidRPr="00553E97" w:rsidTr="00CE7D32">
        <w:trPr>
          <w:trHeight w:val="720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C626A2" w:rsidRPr="00553E97" w:rsidTr="00CE7D32">
        <w:trPr>
          <w:trHeight w:val="594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C626A2" w:rsidRPr="00553E97" w:rsidTr="00CE7D32">
        <w:trPr>
          <w:trHeight w:val="692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A86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C626A2" w:rsidRPr="00091807" w:rsidRDefault="00C626A2" w:rsidP="00C626A2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A86A0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86A0A" w:rsidRPr="00A86A0A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86A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091807" w:rsidRDefault="00C626A2" w:rsidP="00C626A2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Область применения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 xml:space="preserve">общеобразовательной </w:t>
      </w: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54A4D" w:rsidRPr="00A54A4D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A5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, квалификация выпускника «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>УП.01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C626A2" w:rsidRPr="00091807" w:rsidRDefault="00C626A2" w:rsidP="00C626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программы учебной дисциплины Основы безопасности жизнедеятельности и защиты Родины </w:t>
      </w:r>
      <w:proofErr w:type="gramStart"/>
      <w:r w:rsidRPr="00091807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1807">
        <w:rPr>
          <w:rFonts w:ascii="Times New Roman" w:hAnsi="Times New Roman" w:cs="Times New Roman"/>
          <w:sz w:val="28"/>
          <w:szCs w:val="24"/>
        </w:rPr>
        <w:t xml:space="preserve">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br/>
        <w:t>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C626A2" w:rsidRPr="00091807" w:rsidTr="00CE7D32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626A2" w:rsidRPr="00091807" w:rsidTr="00CE7D32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развивать креативное мышление при решении жизненных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</w:tc>
      </w:tr>
      <w:tr w:rsidR="00C626A2" w:rsidRPr="00091807" w:rsidTr="00CE7D32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языковой и читательской культуры как средства взаимодействия между людьми и познания мира;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легитимность информации, ее соответствие правовым и морально-этическим нормам;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мировоззрение, соответствующее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C626A2" w:rsidRPr="00091807" w:rsidTr="00CE7D32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этическое поведение;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возможностей и предпочтений;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сформировать </w:t>
            </w:r>
            <w:proofErr w:type="spell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знать роль Вооруженных Сил Российской Федерации в обеспечении мира;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C626A2" w:rsidRPr="00091807" w:rsidTr="00CE7D32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обсуждать результаты совместной работы;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C626A2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:rsidR="00C626A2" w:rsidRPr="00AB6FCE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:rsidR="00C626A2" w:rsidRPr="00091807" w:rsidRDefault="00C626A2" w:rsidP="00CE7D32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6A2" w:rsidRPr="00091807" w:rsidTr="00CE7D32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свои конституционные права и обязанности, уважение закона и правопорядка;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традиционные национальные, общечеловеческие гуманистические и демократические ценности;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организации и детско-юношеских организациях;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осознать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гражданской идентичности;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социальном 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роль государства в противодействии терроризму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-- 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приемы вовлечения в экстремистскую и террористическую деятельность и противодействовать им;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террористической опасности;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совершения террористического акта, совершении террористического акта, проведении контртеррористической операции;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  <w:proofErr w:type="gramEnd"/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C626A2" w:rsidRPr="00091807" w:rsidTr="00CE7D32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пожара и пожаре в быту, общественных местах, на транспорте, в природной среде; - знать права и обязанности граждан в области пожарной безопасности;</w:t>
            </w:r>
          </w:p>
        </w:tc>
      </w:tr>
      <w:tr w:rsidR="00C626A2" w:rsidTr="00CE7D32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:rsidR="00C626A2" w:rsidRPr="00B13B31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A2" w:rsidRPr="00A54A4D" w:rsidRDefault="00C626A2" w:rsidP="00A54A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C626A2" w:rsidRPr="00323446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в </w:t>
            </w:r>
            <w:proofErr w:type="spellStart"/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т.ч</w:t>
            </w:r>
            <w:proofErr w:type="spellEnd"/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626A2" w:rsidRPr="00B13B31" w:rsidRDefault="00105E57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626A2" w:rsidRPr="00553E97" w:rsidTr="00CE7D32">
        <w:trPr>
          <w:trHeight w:val="336"/>
        </w:trPr>
        <w:tc>
          <w:tcPr>
            <w:tcW w:w="5000" w:type="pct"/>
            <w:gridSpan w:val="2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626A2" w:rsidRPr="00553E97" w:rsidTr="00CE7D32">
        <w:trPr>
          <w:trHeight w:val="267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626A2" w:rsidRPr="00553E97" w:rsidTr="00CE7D32">
        <w:trPr>
          <w:trHeight w:val="331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626A2" w:rsidRPr="00553E97" w:rsidSect="00CE7D32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626A2" w:rsidRPr="002025AC" w:rsidTr="00CE7D32">
        <w:trPr>
          <w:trHeight w:val="20"/>
          <w:jc w:val="center"/>
        </w:trPr>
        <w:tc>
          <w:tcPr>
            <w:tcW w:w="1114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626A2" w:rsidRPr="002025AC" w:rsidTr="00CE7D32">
        <w:trPr>
          <w:trHeight w:val="371"/>
          <w:jc w:val="center"/>
        </w:trPr>
        <w:tc>
          <w:tcPr>
            <w:tcW w:w="1114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16685F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3E399A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114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105E5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еорологических условий на рабочем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мест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 бухгалтера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05E57" w:rsidRPr="002025AC" w:rsidTr="00105E57">
        <w:trPr>
          <w:trHeight w:val="114"/>
          <w:jc w:val="center"/>
        </w:trPr>
        <w:tc>
          <w:tcPr>
            <w:tcW w:w="1114" w:type="pct"/>
            <w:vMerge/>
          </w:tcPr>
          <w:p w:rsidR="00105E57" w:rsidRPr="002025AC" w:rsidRDefault="00105E57" w:rsidP="00CE7D32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Default="00105E57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F4B91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F4B9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10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ем месте </w:t>
            </w:r>
            <w:bookmarkEnd w:id="17"/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бухгалтера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05E57" w:rsidRPr="002025AC" w:rsidTr="00105E57">
        <w:trPr>
          <w:trHeight w:val="56"/>
          <w:jc w:val="center"/>
        </w:trPr>
        <w:tc>
          <w:tcPr>
            <w:tcW w:w="1114" w:type="pct"/>
            <w:vMerge/>
          </w:tcPr>
          <w:p w:rsidR="00105E57" w:rsidRPr="002025AC" w:rsidRDefault="00105E57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Default="00105E57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F4B91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F4B9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Нормативно-правовые основы безопасности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жизнедеятельности</w:t>
            </w:r>
            <w:bookmarkEnd w:id="2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ОК-6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ртуть и др.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105E57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Кибертерроризм</w:t>
            </w:r>
            <w:proofErr w:type="spellEnd"/>
          </w:p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05E57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05E5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Единая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Применение средств индивидуальной защиты. Порядок использования средств индивидуальной защиты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населения</w:t>
            </w:r>
            <w:bookmarkEnd w:id="4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5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27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5.1. </w:t>
            </w:r>
            <w:bookmarkStart w:id="52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79334D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20"/>
          <w:jc w:val="center"/>
        </w:trPr>
        <w:tc>
          <w:tcPr>
            <w:tcW w:w="3625" w:type="pct"/>
            <w:gridSpan w:val="2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626A2" w:rsidRPr="00553E97" w:rsidSect="00CE7D3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626A2" w:rsidRPr="00A54A4D" w:rsidRDefault="00C626A2" w:rsidP="00A54A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C626A2" w:rsidRPr="00553E97" w:rsidRDefault="00C626A2" w:rsidP="00C626A2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C626A2" w:rsidRPr="002025AC" w:rsidRDefault="00C626A2" w:rsidP="00C626A2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626A2" w:rsidRPr="002025AC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025A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C626A2" w:rsidRPr="002025AC" w:rsidRDefault="00C626A2" w:rsidP="00C626A2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A2" w:rsidRPr="00A54A4D" w:rsidRDefault="00C626A2" w:rsidP="00A54A4D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54A4D" w:rsidRPr="00A5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626A2" w:rsidRPr="00553E9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626A2" w:rsidRPr="00553E9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C626A2" w:rsidRPr="002025AC" w:rsidRDefault="00C626A2" w:rsidP="00CE7D3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626A2" w:rsidRPr="004D075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C626A2" w:rsidRPr="002025AC" w:rsidRDefault="00C626A2" w:rsidP="00CE7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626A2" w:rsidRPr="004D075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26A2" w:rsidRDefault="00C626A2" w:rsidP="00C626A2"/>
    <w:p w:rsidR="00C626A2" w:rsidRDefault="00C626A2" w:rsidP="00C626A2"/>
    <w:p w:rsidR="00CE7D32" w:rsidRDefault="00CE7D32"/>
    <w:sectPr w:rsidR="00CE7D32" w:rsidSect="00CE7D32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CE" w:rsidRDefault="008E76CE">
      <w:pPr>
        <w:spacing w:after="0" w:line="240" w:lineRule="auto"/>
      </w:pPr>
      <w:r>
        <w:separator/>
      </w:r>
    </w:p>
  </w:endnote>
  <w:endnote w:type="continuationSeparator" w:id="0">
    <w:p w:rsidR="008E76CE" w:rsidRDefault="008E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A" w:rsidRDefault="00A86A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A" w:rsidRDefault="00A86A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CE" w:rsidRDefault="008E76CE">
      <w:pPr>
        <w:spacing w:after="0" w:line="240" w:lineRule="auto"/>
      </w:pPr>
      <w:r>
        <w:separator/>
      </w:r>
    </w:p>
  </w:footnote>
  <w:footnote w:type="continuationSeparator" w:id="0">
    <w:p w:rsidR="008E76CE" w:rsidRDefault="008E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3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A2"/>
    <w:rsid w:val="00105E57"/>
    <w:rsid w:val="001238EA"/>
    <w:rsid w:val="002F4B91"/>
    <w:rsid w:val="00346EC9"/>
    <w:rsid w:val="00374FA2"/>
    <w:rsid w:val="00460494"/>
    <w:rsid w:val="00666247"/>
    <w:rsid w:val="006F44D0"/>
    <w:rsid w:val="008764DD"/>
    <w:rsid w:val="008E76CE"/>
    <w:rsid w:val="009C77E8"/>
    <w:rsid w:val="00A54A4D"/>
    <w:rsid w:val="00A86A0A"/>
    <w:rsid w:val="00AD5FD3"/>
    <w:rsid w:val="00C25819"/>
    <w:rsid w:val="00C626A2"/>
    <w:rsid w:val="00CE7D32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6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C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6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C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6256</Words>
  <Characters>35663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12</cp:revision>
  <dcterms:created xsi:type="dcterms:W3CDTF">2024-05-27T04:11:00Z</dcterms:created>
  <dcterms:modified xsi:type="dcterms:W3CDTF">2025-11-20T04:16:00Z</dcterms:modified>
</cp:coreProperties>
</file>